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C0E" w:rsidRDefault="00256C0E" w:rsidP="00256C0E">
      <w:pPr>
        <w:shd w:val="clear" w:color="auto" w:fill="FFFFFF"/>
        <w:spacing w:after="0" w:line="0" w:lineRule="atLeast"/>
        <w:jc w:val="center"/>
        <w:rPr>
          <w:rFonts w:ascii="Arial" w:hAnsi="Arial" w:cs="Arial"/>
          <w:color w:val="000000"/>
          <w:sz w:val="24"/>
          <w:szCs w:val="24"/>
        </w:rPr>
      </w:pPr>
      <w:r>
        <w:rPr>
          <w:rFonts w:ascii="Arial" w:hAnsi="Arial" w:cs="Arial"/>
          <w:color w:val="000000"/>
          <w:sz w:val="24"/>
          <w:szCs w:val="24"/>
        </w:rPr>
        <w:t>СОВЕТ ДЕПУТАТОВ</w:t>
      </w:r>
    </w:p>
    <w:p w:rsidR="00256C0E" w:rsidRDefault="00256C0E" w:rsidP="00256C0E">
      <w:pPr>
        <w:shd w:val="clear" w:color="auto" w:fill="FFFFFF"/>
        <w:spacing w:after="0" w:line="0" w:lineRule="atLeast"/>
        <w:jc w:val="center"/>
        <w:rPr>
          <w:rFonts w:ascii="Arial" w:hAnsi="Arial" w:cs="Arial"/>
          <w:color w:val="000000"/>
          <w:sz w:val="24"/>
          <w:szCs w:val="24"/>
        </w:rPr>
      </w:pPr>
      <w:r>
        <w:rPr>
          <w:rFonts w:ascii="Arial" w:hAnsi="Arial" w:cs="Arial"/>
          <w:color w:val="000000"/>
          <w:sz w:val="24"/>
          <w:szCs w:val="24"/>
        </w:rPr>
        <w:t>ПЕТРОВСКОГО СЕЛЬСОВЕТА</w:t>
      </w:r>
    </w:p>
    <w:p w:rsidR="00256C0E" w:rsidRDefault="00256C0E" w:rsidP="00256C0E">
      <w:pPr>
        <w:shd w:val="clear" w:color="auto" w:fill="FFFFFF"/>
        <w:spacing w:after="0" w:line="0" w:lineRule="atLeast"/>
        <w:jc w:val="center"/>
        <w:rPr>
          <w:rFonts w:ascii="Arial" w:hAnsi="Arial" w:cs="Arial"/>
          <w:color w:val="000000"/>
          <w:sz w:val="24"/>
          <w:szCs w:val="24"/>
        </w:rPr>
      </w:pPr>
      <w:r>
        <w:rPr>
          <w:rFonts w:ascii="Arial" w:hAnsi="Arial" w:cs="Arial"/>
          <w:color w:val="000000"/>
          <w:sz w:val="24"/>
          <w:szCs w:val="24"/>
        </w:rPr>
        <w:t>ОРДЫНСКОГО РАЙОНА НОВОСИБИРСКОЙ ОБЛАСТИ</w:t>
      </w:r>
    </w:p>
    <w:p w:rsidR="00256C0E" w:rsidRDefault="00256C0E" w:rsidP="00256C0E">
      <w:pPr>
        <w:widowControl w:val="0"/>
        <w:autoSpaceDE w:val="0"/>
        <w:autoSpaceDN w:val="0"/>
        <w:adjustRightInd w:val="0"/>
        <w:spacing w:after="0" w:line="240" w:lineRule="auto"/>
        <w:jc w:val="center"/>
        <w:rPr>
          <w:rFonts w:ascii="Arial" w:eastAsia="Calibri" w:hAnsi="Arial" w:cs="Arial"/>
          <w:sz w:val="24"/>
          <w:szCs w:val="24"/>
        </w:rPr>
      </w:pPr>
      <w:r>
        <w:rPr>
          <w:rFonts w:ascii="Arial" w:hAnsi="Arial" w:cs="Arial"/>
          <w:sz w:val="24"/>
          <w:szCs w:val="24"/>
        </w:rPr>
        <w:t>Пятого созыва</w:t>
      </w:r>
    </w:p>
    <w:p w:rsidR="00256C0E" w:rsidRDefault="00256C0E" w:rsidP="00256C0E">
      <w:pPr>
        <w:widowControl w:val="0"/>
        <w:autoSpaceDE w:val="0"/>
        <w:autoSpaceDN w:val="0"/>
        <w:adjustRightInd w:val="0"/>
        <w:spacing w:after="0" w:line="240" w:lineRule="auto"/>
        <w:jc w:val="center"/>
        <w:rPr>
          <w:rFonts w:ascii="Arial" w:eastAsia="Times New Roman" w:hAnsi="Arial" w:cs="Arial"/>
          <w:sz w:val="24"/>
          <w:szCs w:val="24"/>
        </w:rPr>
      </w:pPr>
    </w:p>
    <w:p w:rsidR="00256C0E" w:rsidRDefault="00256C0E" w:rsidP="00256C0E">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РЕШЕНИЕ</w:t>
      </w:r>
    </w:p>
    <w:p w:rsidR="00256C0E" w:rsidRDefault="00256C0E" w:rsidP="00256C0E">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девятнадцатая сессия</w:t>
      </w:r>
    </w:p>
    <w:p w:rsidR="00256C0E" w:rsidRDefault="00256C0E" w:rsidP="00256C0E">
      <w:pPr>
        <w:widowControl w:val="0"/>
        <w:autoSpaceDE w:val="0"/>
        <w:autoSpaceDN w:val="0"/>
        <w:adjustRightInd w:val="0"/>
        <w:spacing w:after="0" w:line="240" w:lineRule="auto"/>
        <w:jc w:val="center"/>
        <w:rPr>
          <w:rFonts w:ascii="Arial" w:hAnsi="Arial" w:cs="Arial"/>
          <w:sz w:val="24"/>
          <w:szCs w:val="24"/>
        </w:rPr>
      </w:pPr>
    </w:p>
    <w:p w:rsidR="00256C0E" w:rsidRDefault="00256C0E" w:rsidP="00256C0E">
      <w:pPr>
        <w:shd w:val="clear" w:color="auto" w:fill="FFFFFF"/>
        <w:spacing w:after="0" w:line="0" w:lineRule="atLeast"/>
        <w:jc w:val="center"/>
        <w:rPr>
          <w:rFonts w:ascii="Arial" w:hAnsi="Arial" w:cs="Arial"/>
          <w:color w:val="000000"/>
          <w:sz w:val="24"/>
          <w:szCs w:val="24"/>
        </w:rPr>
      </w:pPr>
      <w:r>
        <w:rPr>
          <w:rFonts w:ascii="Arial" w:hAnsi="Arial" w:cs="Arial"/>
          <w:color w:val="000000"/>
          <w:sz w:val="24"/>
          <w:szCs w:val="24"/>
        </w:rPr>
        <w:t>от 23.06.2017 г.                                                                                         № 124</w:t>
      </w:r>
    </w:p>
    <w:p w:rsidR="00256C0E" w:rsidRDefault="00256C0E" w:rsidP="00256C0E">
      <w:pPr>
        <w:shd w:val="clear" w:color="auto" w:fill="FFFFFF"/>
        <w:spacing w:after="0" w:line="0" w:lineRule="atLeast"/>
        <w:jc w:val="center"/>
        <w:rPr>
          <w:rFonts w:ascii="Arial" w:hAnsi="Arial" w:cs="Arial"/>
          <w:color w:val="000000"/>
          <w:sz w:val="24"/>
          <w:szCs w:val="24"/>
        </w:rPr>
      </w:pPr>
    </w:p>
    <w:p w:rsidR="00256C0E" w:rsidRDefault="00256C0E" w:rsidP="00256C0E">
      <w:pPr>
        <w:shd w:val="clear" w:color="auto" w:fill="FFFFFF"/>
        <w:spacing w:after="0" w:line="0" w:lineRule="atLeast"/>
        <w:jc w:val="both"/>
        <w:rPr>
          <w:rFonts w:ascii="Arial" w:hAnsi="Arial" w:cs="Arial"/>
          <w:color w:val="000000"/>
          <w:sz w:val="24"/>
          <w:szCs w:val="24"/>
        </w:rPr>
      </w:pPr>
      <w:r>
        <w:rPr>
          <w:rFonts w:ascii="Arial" w:hAnsi="Arial" w:cs="Arial"/>
          <w:color w:val="000000"/>
          <w:sz w:val="24"/>
          <w:szCs w:val="24"/>
        </w:rPr>
        <w:t> </w:t>
      </w:r>
    </w:p>
    <w:p w:rsidR="00256C0E" w:rsidRDefault="00256C0E" w:rsidP="00256C0E">
      <w:pPr>
        <w:shd w:val="clear" w:color="auto" w:fill="FFFFFF"/>
        <w:spacing w:after="0" w:line="0" w:lineRule="atLeast"/>
        <w:jc w:val="center"/>
        <w:rPr>
          <w:rFonts w:ascii="Arial" w:hAnsi="Arial" w:cs="Arial"/>
          <w:sz w:val="24"/>
          <w:szCs w:val="24"/>
        </w:rPr>
      </w:pPr>
      <w:r>
        <w:rPr>
          <w:rFonts w:ascii="Arial" w:hAnsi="Arial" w:cs="Arial"/>
          <w:sz w:val="24"/>
          <w:szCs w:val="24"/>
        </w:rPr>
        <w:t>«О внесении изменений в решение сессии Совета депутатов Петровского сельсовета Ордынского района Новосибирской области от 29.11.2012 № 41.1 «О положении</w:t>
      </w:r>
      <w:proofErr w:type="gramStart"/>
      <w:r>
        <w:rPr>
          <w:rFonts w:ascii="Arial" w:hAnsi="Arial" w:cs="Arial"/>
          <w:sz w:val="24"/>
          <w:szCs w:val="24"/>
        </w:rPr>
        <w:t xml:space="preserve"> О</w:t>
      </w:r>
      <w:proofErr w:type="gramEnd"/>
      <w:r>
        <w:rPr>
          <w:rFonts w:ascii="Arial" w:hAnsi="Arial" w:cs="Arial"/>
          <w:sz w:val="24"/>
          <w:szCs w:val="24"/>
        </w:rPr>
        <w:t>б администрации Петровского сельсовета Ордынского района Новосибирской области»»</w:t>
      </w:r>
    </w:p>
    <w:p w:rsidR="00256C0E" w:rsidRDefault="00256C0E" w:rsidP="00256C0E">
      <w:pPr>
        <w:shd w:val="clear" w:color="auto" w:fill="FFFFFF"/>
        <w:spacing w:after="0" w:line="0" w:lineRule="atLeast"/>
        <w:jc w:val="both"/>
        <w:rPr>
          <w:rFonts w:ascii="Arial" w:hAnsi="Arial" w:cs="Arial"/>
          <w:color w:val="000000"/>
          <w:sz w:val="24"/>
          <w:szCs w:val="24"/>
        </w:rPr>
      </w:pPr>
      <w:r>
        <w:rPr>
          <w:rFonts w:ascii="Arial" w:hAnsi="Arial" w:cs="Arial"/>
          <w:color w:val="000000"/>
          <w:sz w:val="24"/>
          <w:szCs w:val="24"/>
        </w:rPr>
        <w:t> </w:t>
      </w:r>
    </w:p>
    <w:p w:rsidR="00256C0E" w:rsidRDefault="00256C0E" w:rsidP="00256C0E">
      <w:pPr>
        <w:spacing w:after="0" w:line="240" w:lineRule="auto"/>
        <w:ind w:firstLine="606"/>
        <w:contextualSpacing/>
        <w:jc w:val="both"/>
        <w:rPr>
          <w:rFonts w:ascii="Arial" w:hAnsi="Arial" w:cs="Arial"/>
          <w:snapToGrid w:val="0"/>
          <w:sz w:val="24"/>
          <w:szCs w:val="24"/>
        </w:rPr>
      </w:pPr>
      <w:r>
        <w:rPr>
          <w:rFonts w:ascii="Arial" w:hAnsi="Arial" w:cs="Arial"/>
          <w:sz w:val="24"/>
          <w:szCs w:val="24"/>
        </w:rPr>
        <w:t xml:space="preserve">Рассмотрев Протест Прокуратуры Ордынского района № 1-673в-2016 от 28.04.2017, Совет депутатов Петровского сельсовета Ордынского  района Новосибирской области, </w:t>
      </w:r>
    </w:p>
    <w:p w:rsidR="00256C0E" w:rsidRDefault="00256C0E" w:rsidP="00256C0E">
      <w:pPr>
        <w:shd w:val="clear" w:color="auto" w:fill="FFFFFF"/>
        <w:spacing w:after="0" w:line="0" w:lineRule="atLeast"/>
        <w:ind w:firstLine="567"/>
        <w:jc w:val="both"/>
        <w:rPr>
          <w:rFonts w:ascii="Arial" w:hAnsi="Arial" w:cs="Arial"/>
          <w:color w:val="000000"/>
          <w:sz w:val="24"/>
          <w:szCs w:val="24"/>
        </w:rPr>
      </w:pPr>
    </w:p>
    <w:p w:rsidR="00256C0E" w:rsidRDefault="00256C0E" w:rsidP="00256C0E">
      <w:pPr>
        <w:shd w:val="clear" w:color="auto" w:fill="FFFFFF"/>
        <w:spacing w:after="0" w:line="0" w:lineRule="atLeast"/>
        <w:ind w:firstLine="567"/>
        <w:jc w:val="both"/>
        <w:rPr>
          <w:rFonts w:ascii="Arial" w:hAnsi="Arial" w:cs="Arial"/>
          <w:color w:val="000000"/>
          <w:sz w:val="24"/>
          <w:szCs w:val="24"/>
        </w:rPr>
      </w:pPr>
      <w:r>
        <w:rPr>
          <w:rFonts w:ascii="Arial" w:hAnsi="Arial" w:cs="Arial"/>
          <w:color w:val="000000"/>
          <w:sz w:val="24"/>
          <w:szCs w:val="24"/>
        </w:rPr>
        <w:t>РЕШИЛ:</w:t>
      </w:r>
    </w:p>
    <w:p w:rsidR="00256C0E" w:rsidRDefault="00256C0E" w:rsidP="00256C0E">
      <w:pPr>
        <w:shd w:val="clear" w:color="auto" w:fill="FFFFFF"/>
        <w:spacing w:after="0" w:line="0" w:lineRule="atLeast"/>
        <w:ind w:firstLine="567"/>
        <w:jc w:val="both"/>
        <w:rPr>
          <w:rFonts w:ascii="Arial" w:hAnsi="Arial" w:cs="Arial"/>
          <w:sz w:val="24"/>
          <w:szCs w:val="24"/>
        </w:rPr>
      </w:pPr>
      <w:r>
        <w:rPr>
          <w:rFonts w:ascii="Arial" w:hAnsi="Arial" w:cs="Arial"/>
          <w:sz w:val="24"/>
          <w:szCs w:val="24"/>
        </w:rPr>
        <w:t>1. Внести изменения в решение сессии Совета депутатов Петровского сельсовета Ордынского района Новосибирской области от 29.11.2012 № 41.1 «О положении</w:t>
      </w:r>
      <w:proofErr w:type="gramStart"/>
      <w:r>
        <w:rPr>
          <w:rFonts w:ascii="Arial" w:hAnsi="Arial" w:cs="Arial"/>
          <w:sz w:val="24"/>
          <w:szCs w:val="24"/>
        </w:rPr>
        <w:t xml:space="preserve"> О</w:t>
      </w:r>
      <w:proofErr w:type="gramEnd"/>
      <w:r>
        <w:rPr>
          <w:rFonts w:ascii="Arial" w:hAnsi="Arial" w:cs="Arial"/>
          <w:sz w:val="24"/>
          <w:szCs w:val="24"/>
        </w:rPr>
        <w:t>б администрации Петровского сельсовета Ордынского района Новосибирской области»</w:t>
      </w:r>
    </w:p>
    <w:p w:rsidR="00256C0E" w:rsidRDefault="00256C0E" w:rsidP="00256C0E">
      <w:pPr>
        <w:shd w:val="clear" w:color="auto" w:fill="FFFFFF"/>
        <w:spacing w:after="0" w:line="0" w:lineRule="atLeast"/>
        <w:ind w:firstLine="567"/>
        <w:jc w:val="both"/>
        <w:rPr>
          <w:rFonts w:ascii="Arial" w:hAnsi="Arial" w:cs="Arial"/>
          <w:sz w:val="24"/>
          <w:szCs w:val="24"/>
        </w:rPr>
      </w:pPr>
      <w:r>
        <w:rPr>
          <w:rFonts w:ascii="Arial" w:hAnsi="Arial" w:cs="Arial"/>
          <w:sz w:val="24"/>
          <w:szCs w:val="24"/>
        </w:rPr>
        <w:t xml:space="preserve">1.1. п.п. 1 п. 14 Положения «Об администрации Петровского сельсовета Ордынского района Новосибирской области» изложить в следующей редакции: «1) составление </w:t>
      </w:r>
      <w:proofErr w:type="gramStart"/>
      <w:r>
        <w:rPr>
          <w:rFonts w:ascii="Arial" w:hAnsi="Arial" w:cs="Arial"/>
          <w:sz w:val="24"/>
          <w:szCs w:val="24"/>
        </w:rPr>
        <w:t>проекта бюджета Петровского сельсовета Ордынского района Новосибирской области</w:t>
      </w:r>
      <w:proofErr w:type="gramEnd"/>
      <w:r>
        <w:rPr>
          <w:rFonts w:ascii="Arial" w:hAnsi="Arial" w:cs="Arial"/>
          <w:sz w:val="24"/>
          <w:szCs w:val="24"/>
        </w:rPr>
        <w:t xml:space="preserve"> и отчета об его исполнении»</w:t>
      </w:r>
    </w:p>
    <w:p w:rsidR="00256C0E" w:rsidRDefault="00256C0E" w:rsidP="00256C0E">
      <w:pPr>
        <w:tabs>
          <w:tab w:val="left" w:pos="1134"/>
          <w:tab w:val="left" w:pos="3900"/>
        </w:tabs>
        <w:spacing w:after="0" w:line="240" w:lineRule="auto"/>
        <w:ind w:firstLine="567"/>
        <w:jc w:val="both"/>
        <w:rPr>
          <w:rFonts w:ascii="Arial" w:hAnsi="Arial" w:cs="Arial"/>
          <w:sz w:val="24"/>
          <w:szCs w:val="24"/>
        </w:rPr>
      </w:pPr>
      <w:proofErr w:type="gramStart"/>
      <w:r>
        <w:rPr>
          <w:rFonts w:ascii="Arial" w:hAnsi="Arial" w:cs="Arial"/>
          <w:sz w:val="24"/>
          <w:szCs w:val="24"/>
        </w:rPr>
        <w:t>1.2. п.п. 5 п. 14 Положения «Об администрации Петровского сельсовета Ордынского района Новосибирской области» изложить в следующей редакции: «5)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w:t>
      </w:r>
      <w:proofErr w:type="gramEnd"/>
      <w:r>
        <w:rPr>
          <w:rFonts w:ascii="Arial" w:hAnsi="Arial" w:cs="Arial"/>
          <w:sz w:val="24"/>
          <w:szCs w:val="24"/>
        </w:rPr>
        <w:t xml:space="preserve"> информации в государственном адресном реестре»; </w:t>
      </w:r>
    </w:p>
    <w:p w:rsidR="00256C0E" w:rsidRDefault="00256C0E" w:rsidP="00256C0E">
      <w:pPr>
        <w:tabs>
          <w:tab w:val="left" w:pos="3900"/>
        </w:tabs>
        <w:spacing w:after="0" w:line="240" w:lineRule="auto"/>
        <w:ind w:firstLine="567"/>
        <w:jc w:val="both"/>
        <w:rPr>
          <w:rFonts w:ascii="Arial" w:hAnsi="Arial" w:cs="Arial"/>
          <w:sz w:val="24"/>
          <w:szCs w:val="24"/>
        </w:rPr>
      </w:pPr>
      <w:proofErr w:type="gramStart"/>
      <w:r>
        <w:rPr>
          <w:rFonts w:ascii="Arial" w:hAnsi="Arial" w:cs="Arial"/>
          <w:sz w:val="24"/>
          <w:szCs w:val="24"/>
        </w:rPr>
        <w:t>1.3. п.п. 24 п. 14 Положения «Об администрации Петровского сельсовета Ордынского района Новосибирской области» изложить в следующей редакции: «24)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roofErr w:type="gramEnd"/>
    </w:p>
    <w:p w:rsidR="00256C0E" w:rsidRDefault="00256C0E" w:rsidP="00256C0E">
      <w:pPr>
        <w:shd w:val="clear" w:color="auto" w:fill="FFFFFF"/>
        <w:spacing w:after="0" w:line="0" w:lineRule="atLeast"/>
        <w:ind w:firstLine="567"/>
        <w:jc w:val="both"/>
        <w:rPr>
          <w:rFonts w:ascii="Arial" w:hAnsi="Arial" w:cs="Arial"/>
          <w:sz w:val="24"/>
          <w:szCs w:val="24"/>
        </w:rPr>
      </w:pPr>
      <w:proofErr w:type="gramStart"/>
      <w:r>
        <w:rPr>
          <w:rFonts w:ascii="Arial" w:hAnsi="Arial" w:cs="Arial"/>
          <w:sz w:val="24"/>
          <w:szCs w:val="24"/>
        </w:rPr>
        <w:t>1.4. п.п. 17 п. 14 Положения «Об администрации Петровского сельсовета Ордынского района Новосибирской области» изложить в следующей редакции: «17)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roofErr w:type="gramEnd"/>
    </w:p>
    <w:p w:rsidR="00256C0E" w:rsidRDefault="00256C0E" w:rsidP="00256C0E">
      <w:pPr>
        <w:shd w:val="clear" w:color="auto" w:fill="FFFFFF"/>
        <w:spacing w:after="0" w:line="0" w:lineRule="atLeast"/>
        <w:ind w:firstLine="567"/>
        <w:jc w:val="both"/>
        <w:rPr>
          <w:rFonts w:ascii="Arial" w:hAnsi="Arial" w:cs="Arial"/>
          <w:sz w:val="24"/>
          <w:szCs w:val="24"/>
        </w:rPr>
      </w:pPr>
      <w:proofErr w:type="gramStart"/>
      <w:r>
        <w:rPr>
          <w:rFonts w:ascii="Arial" w:hAnsi="Arial" w:cs="Arial"/>
          <w:sz w:val="24"/>
          <w:szCs w:val="24"/>
        </w:rPr>
        <w:lastRenderedPageBreak/>
        <w:t>1.5. п.п. 29 п. 14 Положения «Об администрации Петровского сельсовета Ордынского района Новосибирской области» изложить в следующей редакции: «29)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w:t>
      </w:r>
      <w:proofErr w:type="gramEnd"/>
      <w:r>
        <w:rPr>
          <w:rFonts w:ascii="Arial" w:hAnsi="Arial" w:cs="Arial"/>
          <w:sz w:val="24"/>
          <w:szCs w:val="24"/>
        </w:rPr>
        <w:t xml:space="preserve"> об образовании и законодательством Российской Федерации о муниципальной службе»;</w:t>
      </w:r>
    </w:p>
    <w:p w:rsidR="00256C0E" w:rsidRDefault="00256C0E" w:rsidP="00256C0E">
      <w:pPr>
        <w:shd w:val="clear" w:color="auto" w:fill="FFFFFF"/>
        <w:spacing w:after="0" w:line="0" w:lineRule="atLeast"/>
        <w:ind w:firstLine="567"/>
        <w:jc w:val="both"/>
        <w:rPr>
          <w:rFonts w:ascii="Arial" w:hAnsi="Arial" w:cs="Arial"/>
          <w:sz w:val="24"/>
          <w:szCs w:val="24"/>
        </w:rPr>
      </w:pPr>
      <w:r>
        <w:rPr>
          <w:rFonts w:ascii="Arial" w:hAnsi="Arial" w:cs="Arial"/>
          <w:sz w:val="24"/>
          <w:szCs w:val="24"/>
        </w:rPr>
        <w:t>1.6.  п. 7, п. 9, п. 10, п. 11, п. 19</w:t>
      </w:r>
      <w:r>
        <w:t xml:space="preserve"> </w:t>
      </w:r>
      <w:r>
        <w:rPr>
          <w:rFonts w:ascii="Arial" w:hAnsi="Arial" w:cs="Arial"/>
          <w:sz w:val="24"/>
          <w:szCs w:val="24"/>
        </w:rPr>
        <w:t>Положения «Об администрации Петровского сельсовета Ордынского района Новосибирской области» исключить.</w:t>
      </w:r>
    </w:p>
    <w:p w:rsidR="00256C0E" w:rsidRDefault="00256C0E" w:rsidP="00256C0E">
      <w:pPr>
        <w:tabs>
          <w:tab w:val="left" w:pos="1134"/>
        </w:tabs>
        <w:spacing w:after="0" w:line="240" w:lineRule="auto"/>
        <w:ind w:firstLine="567"/>
        <w:jc w:val="both"/>
        <w:rPr>
          <w:rFonts w:ascii="Arial" w:hAnsi="Arial" w:cs="Arial"/>
          <w:color w:val="000000"/>
          <w:sz w:val="24"/>
          <w:szCs w:val="24"/>
        </w:rPr>
      </w:pPr>
      <w:r>
        <w:rPr>
          <w:rFonts w:ascii="Arial" w:hAnsi="Arial" w:cs="Arial"/>
          <w:color w:val="000000"/>
          <w:sz w:val="24"/>
          <w:szCs w:val="24"/>
        </w:rPr>
        <w:t>2. 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256C0E" w:rsidRDefault="00256C0E" w:rsidP="00256C0E">
      <w:pPr>
        <w:spacing w:after="0" w:line="240" w:lineRule="auto"/>
        <w:jc w:val="both"/>
        <w:rPr>
          <w:rFonts w:ascii="Arial" w:hAnsi="Arial" w:cs="Arial"/>
          <w:color w:val="000000"/>
          <w:sz w:val="24"/>
          <w:szCs w:val="24"/>
        </w:rPr>
      </w:pPr>
    </w:p>
    <w:p w:rsidR="00256C0E" w:rsidRDefault="00256C0E" w:rsidP="00256C0E">
      <w:pPr>
        <w:spacing w:after="0" w:line="240" w:lineRule="auto"/>
        <w:rPr>
          <w:rFonts w:ascii="Arial" w:hAnsi="Arial" w:cs="Arial"/>
          <w:color w:val="000000"/>
          <w:sz w:val="24"/>
          <w:szCs w:val="24"/>
        </w:rPr>
      </w:pPr>
    </w:p>
    <w:p w:rsidR="00256C0E" w:rsidRDefault="00256C0E" w:rsidP="00256C0E">
      <w:pPr>
        <w:spacing w:after="0" w:line="240" w:lineRule="auto"/>
        <w:rPr>
          <w:rFonts w:ascii="Arial" w:hAnsi="Arial" w:cs="Arial"/>
          <w:color w:val="000000"/>
          <w:sz w:val="24"/>
          <w:szCs w:val="24"/>
        </w:rPr>
      </w:pPr>
    </w:p>
    <w:p w:rsidR="00256C0E" w:rsidRDefault="00256C0E" w:rsidP="00256C0E">
      <w:pPr>
        <w:spacing w:after="0" w:line="240" w:lineRule="auto"/>
        <w:rPr>
          <w:rFonts w:ascii="Arial" w:hAnsi="Arial" w:cs="Arial"/>
          <w:sz w:val="24"/>
          <w:szCs w:val="24"/>
        </w:rPr>
      </w:pPr>
      <w:r>
        <w:rPr>
          <w:rFonts w:ascii="Arial" w:hAnsi="Arial" w:cs="Arial"/>
          <w:color w:val="000000"/>
          <w:sz w:val="24"/>
          <w:szCs w:val="24"/>
        </w:rPr>
        <w:t>Председатель Совета депутатов                            Глава</w:t>
      </w:r>
      <w:r>
        <w:rPr>
          <w:rFonts w:ascii="Arial" w:hAnsi="Arial" w:cs="Arial"/>
          <w:sz w:val="24"/>
          <w:szCs w:val="24"/>
        </w:rPr>
        <w:t xml:space="preserve"> </w:t>
      </w:r>
    </w:p>
    <w:p w:rsidR="00256C0E" w:rsidRDefault="00256C0E" w:rsidP="00256C0E">
      <w:pPr>
        <w:tabs>
          <w:tab w:val="left" w:pos="5340"/>
        </w:tabs>
        <w:spacing w:after="0" w:line="240" w:lineRule="auto"/>
        <w:rPr>
          <w:rFonts w:ascii="Arial" w:hAnsi="Arial" w:cs="Arial"/>
          <w:sz w:val="24"/>
          <w:szCs w:val="24"/>
        </w:rPr>
      </w:pPr>
      <w:r>
        <w:rPr>
          <w:rFonts w:ascii="Arial" w:hAnsi="Arial" w:cs="Arial"/>
          <w:sz w:val="24"/>
          <w:szCs w:val="24"/>
        </w:rPr>
        <w:t>Петровского сельсовета                                          Петровского сельсовета</w:t>
      </w:r>
    </w:p>
    <w:p w:rsidR="00256C0E" w:rsidRDefault="00256C0E" w:rsidP="00256C0E">
      <w:pPr>
        <w:tabs>
          <w:tab w:val="left" w:pos="5340"/>
        </w:tabs>
        <w:spacing w:after="0" w:line="240" w:lineRule="auto"/>
        <w:rPr>
          <w:rFonts w:ascii="Arial" w:hAnsi="Arial" w:cs="Arial"/>
          <w:sz w:val="24"/>
          <w:szCs w:val="24"/>
        </w:rPr>
      </w:pPr>
      <w:r>
        <w:rPr>
          <w:rFonts w:ascii="Arial" w:hAnsi="Arial" w:cs="Arial"/>
          <w:sz w:val="24"/>
          <w:szCs w:val="24"/>
        </w:rPr>
        <w:t>Ордынского района                                                  Ордынского района</w:t>
      </w:r>
    </w:p>
    <w:p w:rsidR="00256C0E" w:rsidRDefault="00256C0E" w:rsidP="00256C0E">
      <w:pPr>
        <w:spacing w:after="0" w:line="240" w:lineRule="auto"/>
        <w:rPr>
          <w:rFonts w:ascii="Arial" w:hAnsi="Arial" w:cs="Arial"/>
          <w:sz w:val="24"/>
          <w:szCs w:val="24"/>
        </w:rPr>
      </w:pPr>
      <w:r>
        <w:rPr>
          <w:rFonts w:ascii="Arial" w:hAnsi="Arial" w:cs="Arial"/>
          <w:sz w:val="24"/>
          <w:szCs w:val="24"/>
        </w:rPr>
        <w:t xml:space="preserve">Новосибирской области                                           Новосибирской области                                   </w:t>
      </w:r>
      <w:r>
        <w:rPr>
          <w:rFonts w:ascii="Arial" w:hAnsi="Arial" w:cs="Arial"/>
          <w:sz w:val="24"/>
          <w:szCs w:val="24"/>
        </w:rPr>
        <w:tab/>
      </w:r>
    </w:p>
    <w:p w:rsidR="00256C0E" w:rsidRDefault="00256C0E" w:rsidP="00256C0E">
      <w:pPr>
        <w:spacing w:after="0" w:line="240" w:lineRule="auto"/>
        <w:rPr>
          <w:rFonts w:ascii="Arial" w:hAnsi="Arial" w:cs="Arial"/>
          <w:sz w:val="24"/>
          <w:szCs w:val="24"/>
        </w:rPr>
      </w:pPr>
      <w:r>
        <w:rPr>
          <w:rFonts w:ascii="Arial" w:hAnsi="Arial" w:cs="Arial"/>
          <w:sz w:val="24"/>
          <w:szCs w:val="24"/>
        </w:rPr>
        <w:t>_______________ Г.Д.Цыганкова                             _____________ Г.В.Уточкина</w:t>
      </w:r>
    </w:p>
    <w:p w:rsidR="00256C0E" w:rsidRDefault="00256C0E" w:rsidP="00256C0E">
      <w:pPr>
        <w:snapToGrid w:val="0"/>
        <w:spacing w:after="0" w:line="240" w:lineRule="auto"/>
        <w:jc w:val="right"/>
        <w:rPr>
          <w:rFonts w:ascii="Times New Roman" w:hAnsi="Times New Roman" w:cs="Times New Roman"/>
          <w:b/>
          <w:sz w:val="24"/>
          <w:szCs w:val="24"/>
        </w:rPr>
      </w:pPr>
    </w:p>
    <w:p w:rsidR="00256C0E" w:rsidRDefault="00256C0E" w:rsidP="00256C0E">
      <w:pPr>
        <w:snapToGrid w:val="0"/>
        <w:spacing w:after="0" w:line="240" w:lineRule="auto"/>
        <w:jc w:val="right"/>
        <w:rPr>
          <w:rFonts w:ascii="Times New Roman" w:hAnsi="Times New Roman" w:cs="Times New Roman"/>
          <w:b/>
          <w:sz w:val="24"/>
          <w:szCs w:val="24"/>
        </w:rPr>
      </w:pPr>
    </w:p>
    <w:p w:rsidR="00256C0E" w:rsidRDefault="00256C0E" w:rsidP="00256C0E">
      <w:pPr>
        <w:snapToGrid w:val="0"/>
        <w:spacing w:after="0" w:line="240" w:lineRule="auto"/>
        <w:jc w:val="right"/>
        <w:rPr>
          <w:rFonts w:ascii="Times New Roman" w:hAnsi="Times New Roman" w:cs="Times New Roman"/>
          <w:b/>
          <w:sz w:val="24"/>
          <w:szCs w:val="24"/>
        </w:rPr>
      </w:pPr>
    </w:p>
    <w:p w:rsidR="00256C0E" w:rsidRDefault="00256C0E" w:rsidP="00256C0E">
      <w:pPr>
        <w:snapToGrid w:val="0"/>
        <w:spacing w:after="0" w:line="240" w:lineRule="auto"/>
        <w:jc w:val="right"/>
        <w:rPr>
          <w:rFonts w:ascii="Times New Roman" w:hAnsi="Times New Roman" w:cs="Times New Roman"/>
          <w:b/>
          <w:sz w:val="24"/>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right"/>
        <w:rPr>
          <w:rFonts w:ascii="Arial" w:hAnsi="Arial" w:cs="Arial"/>
          <w:szCs w:val="24"/>
        </w:rPr>
      </w:pPr>
      <w:r>
        <w:rPr>
          <w:rFonts w:ascii="Arial" w:hAnsi="Arial" w:cs="Arial"/>
          <w:szCs w:val="24"/>
        </w:rPr>
        <w:t>ПРИЛОЖЕНИЕ</w:t>
      </w:r>
    </w:p>
    <w:p w:rsidR="00256C0E" w:rsidRDefault="00256C0E" w:rsidP="00256C0E">
      <w:pPr>
        <w:spacing w:after="0" w:line="240" w:lineRule="auto"/>
        <w:ind w:firstLine="567"/>
        <w:jc w:val="right"/>
        <w:rPr>
          <w:rFonts w:ascii="Arial" w:hAnsi="Arial" w:cs="Arial"/>
          <w:b/>
          <w:szCs w:val="24"/>
        </w:rPr>
      </w:pPr>
      <w:r>
        <w:rPr>
          <w:rFonts w:ascii="Arial" w:hAnsi="Arial" w:cs="Arial"/>
          <w:b/>
          <w:szCs w:val="24"/>
        </w:rPr>
        <w:t>УТВЕРЖДЕНО</w:t>
      </w:r>
    </w:p>
    <w:p w:rsidR="00256C0E" w:rsidRDefault="00256C0E" w:rsidP="00256C0E">
      <w:pPr>
        <w:spacing w:after="0" w:line="240" w:lineRule="auto"/>
        <w:ind w:firstLine="567"/>
        <w:jc w:val="right"/>
        <w:rPr>
          <w:rFonts w:ascii="Arial" w:hAnsi="Arial" w:cs="Arial"/>
          <w:szCs w:val="24"/>
        </w:rPr>
      </w:pPr>
      <w:r>
        <w:rPr>
          <w:rFonts w:ascii="Arial" w:hAnsi="Arial" w:cs="Arial"/>
          <w:szCs w:val="24"/>
        </w:rPr>
        <w:t xml:space="preserve">Решением Совета депутатов Петровского сельсовета </w:t>
      </w:r>
    </w:p>
    <w:p w:rsidR="00256C0E" w:rsidRDefault="00256C0E" w:rsidP="00256C0E">
      <w:pPr>
        <w:spacing w:after="0" w:line="240" w:lineRule="auto"/>
        <w:ind w:firstLine="567"/>
        <w:jc w:val="right"/>
        <w:rPr>
          <w:rFonts w:ascii="Arial" w:hAnsi="Arial" w:cs="Arial"/>
          <w:szCs w:val="24"/>
        </w:rPr>
      </w:pPr>
      <w:r>
        <w:rPr>
          <w:rFonts w:ascii="Arial" w:hAnsi="Arial" w:cs="Arial"/>
          <w:szCs w:val="24"/>
        </w:rPr>
        <w:t>Ордынского района Новосибирской области</w:t>
      </w:r>
    </w:p>
    <w:p w:rsidR="00256C0E" w:rsidRDefault="00256C0E" w:rsidP="00256C0E">
      <w:pPr>
        <w:spacing w:after="0" w:line="240" w:lineRule="auto"/>
        <w:ind w:firstLine="567"/>
        <w:jc w:val="right"/>
        <w:rPr>
          <w:rFonts w:ascii="Arial" w:hAnsi="Arial" w:cs="Arial"/>
          <w:szCs w:val="24"/>
        </w:rPr>
      </w:pPr>
      <w:r>
        <w:rPr>
          <w:rFonts w:ascii="Arial" w:hAnsi="Arial" w:cs="Arial"/>
          <w:szCs w:val="24"/>
        </w:rPr>
        <w:t>от 29.11.2012 № 41.1</w:t>
      </w:r>
    </w:p>
    <w:p w:rsidR="00256C0E" w:rsidRDefault="00256C0E" w:rsidP="00256C0E">
      <w:pPr>
        <w:spacing w:after="0" w:line="240" w:lineRule="auto"/>
        <w:ind w:firstLine="567"/>
        <w:jc w:val="right"/>
        <w:rPr>
          <w:rFonts w:ascii="Arial" w:hAnsi="Arial" w:cs="Arial"/>
          <w:b/>
          <w:szCs w:val="24"/>
        </w:rPr>
      </w:pPr>
      <w:r>
        <w:rPr>
          <w:rFonts w:ascii="Arial" w:hAnsi="Arial" w:cs="Arial"/>
          <w:b/>
          <w:szCs w:val="24"/>
        </w:rPr>
        <w:t>ВНЕСЕНЫ ИЗМЕНЕНИЯ</w:t>
      </w:r>
    </w:p>
    <w:p w:rsidR="00256C0E" w:rsidRDefault="00256C0E" w:rsidP="00256C0E">
      <w:pPr>
        <w:spacing w:after="0" w:line="240" w:lineRule="auto"/>
        <w:ind w:firstLine="567"/>
        <w:jc w:val="right"/>
        <w:rPr>
          <w:rFonts w:ascii="Arial" w:hAnsi="Arial" w:cs="Arial"/>
          <w:szCs w:val="24"/>
        </w:rPr>
      </w:pPr>
      <w:r>
        <w:rPr>
          <w:rFonts w:ascii="Arial" w:hAnsi="Arial" w:cs="Arial"/>
          <w:szCs w:val="24"/>
        </w:rPr>
        <w:t xml:space="preserve">Решением сессии Совета депутатов Петровского сельсовета </w:t>
      </w:r>
    </w:p>
    <w:p w:rsidR="00256C0E" w:rsidRDefault="00256C0E" w:rsidP="00256C0E">
      <w:pPr>
        <w:spacing w:after="0" w:line="240" w:lineRule="auto"/>
        <w:ind w:firstLine="567"/>
        <w:jc w:val="right"/>
        <w:rPr>
          <w:rFonts w:ascii="Arial" w:hAnsi="Arial" w:cs="Arial"/>
          <w:szCs w:val="24"/>
        </w:rPr>
      </w:pPr>
      <w:r>
        <w:rPr>
          <w:rFonts w:ascii="Arial" w:hAnsi="Arial" w:cs="Arial"/>
          <w:szCs w:val="24"/>
        </w:rPr>
        <w:t>Ордынского района Новосибирской области</w:t>
      </w:r>
    </w:p>
    <w:p w:rsidR="00256C0E" w:rsidRDefault="00256C0E" w:rsidP="00256C0E">
      <w:pPr>
        <w:spacing w:after="0" w:line="240" w:lineRule="auto"/>
        <w:ind w:firstLine="567"/>
        <w:jc w:val="right"/>
        <w:rPr>
          <w:rFonts w:ascii="Arial" w:hAnsi="Arial" w:cs="Arial"/>
          <w:szCs w:val="24"/>
        </w:rPr>
      </w:pPr>
      <w:r>
        <w:rPr>
          <w:rFonts w:ascii="Arial" w:hAnsi="Arial" w:cs="Arial"/>
          <w:szCs w:val="24"/>
        </w:rPr>
        <w:t>от 23.06.2017 № 124</w:t>
      </w:r>
    </w:p>
    <w:p w:rsidR="00256C0E" w:rsidRDefault="00256C0E" w:rsidP="00256C0E">
      <w:pPr>
        <w:spacing w:after="0" w:line="240" w:lineRule="auto"/>
        <w:ind w:firstLine="567"/>
        <w:jc w:val="right"/>
        <w:rPr>
          <w:rFonts w:ascii="Arial" w:hAnsi="Arial" w:cs="Arial"/>
          <w:szCs w:val="24"/>
        </w:rPr>
      </w:pPr>
    </w:p>
    <w:p w:rsidR="00256C0E" w:rsidRDefault="00256C0E" w:rsidP="00256C0E">
      <w:pPr>
        <w:spacing w:after="0" w:line="240" w:lineRule="auto"/>
        <w:ind w:firstLine="567"/>
        <w:jc w:val="both"/>
        <w:rPr>
          <w:rFonts w:ascii="Arial" w:hAnsi="Arial" w:cs="Arial"/>
          <w:b/>
          <w:sz w:val="24"/>
          <w:szCs w:val="24"/>
        </w:rPr>
      </w:pPr>
    </w:p>
    <w:p w:rsidR="00256C0E" w:rsidRDefault="00256C0E" w:rsidP="00256C0E">
      <w:pPr>
        <w:spacing w:after="0" w:line="240" w:lineRule="auto"/>
        <w:ind w:firstLine="567"/>
        <w:jc w:val="both"/>
        <w:rPr>
          <w:rFonts w:ascii="Arial" w:hAnsi="Arial" w:cs="Arial"/>
          <w:sz w:val="24"/>
          <w:szCs w:val="24"/>
        </w:rPr>
      </w:pPr>
    </w:p>
    <w:p w:rsidR="00256C0E" w:rsidRDefault="00256C0E" w:rsidP="00256C0E">
      <w:pPr>
        <w:spacing w:after="0" w:line="240" w:lineRule="auto"/>
        <w:ind w:firstLine="567"/>
        <w:jc w:val="both"/>
        <w:rPr>
          <w:rFonts w:ascii="Arial" w:hAnsi="Arial" w:cs="Arial"/>
          <w:sz w:val="24"/>
          <w:szCs w:val="24"/>
        </w:rPr>
      </w:pPr>
    </w:p>
    <w:p w:rsidR="00256C0E" w:rsidRDefault="00256C0E" w:rsidP="00256C0E">
      <w:pPr>
        <w:spacing w:after="0" w:line="240" w:lineRule="auto"/>
        <w:ind w:firstLine="567"/>
        <w:jc w:val="both"/>
        <w:rPr>
          <w:rFonts w:ascii="Arial" w:hAnsi="Arial" w:cs="Arial"/>
          <w:sz w:val="24"/>
          <w:szCs w:val="24"/>
        </w:rPr>
      </w:pPr>
    </w:p>
    <w:p w:rsidR="00256C0E" w:rsidRDefault="00256C0E" w:rsidP="00256C0E">
      <w:pPr>
        <w:spacing w:after="0" w:line="240" w:lineRule="auto"/>
        <w:ind w:firstLine="567"/>
        <w:jc w:val="both"/>
        <w:rPr>
          <w:rFonts w:ascii="Arial" w:hAnsi="Arial" w:cs="Arial"/>
          <w:sz w:val="24"/>
          <w:szCs w:val="24"/>
        </w:rPr>
      </w:pPr>
    </w:p>
    <w:p w:rsidR="00256C0E" w:rsidRDefault="00256C0E" w:rsidP="00256C0E">
      <w:pPr>
        <w:spacing w:after="0" w:line="240" w:lineRule="auto"/>
        <w:ind w:firstLine="567"/>
        <w:jc w:val="both"/>
        <w:rPr>
          <w:rFonts w:ascii="Arial" w:hAnsi="Arial" w:cs="Arial"/>
          <w:sz w:val="24"/>
          <w:szCs w:val="24"/>
        </w:rPr>
      </w:pPr>
    </w:p>
    <w:p w:rsidR="00256C0E" w:rsidRDefault="00256C0E" w:rsidP="00256C0E">
      <w:pPr>
        <w:spacing w:after="0" w:line="240" w:lineRule="auto"/>
        <w:ind w:firstLine="567"/>
        <w:jc w:val="both"/>
        <w:rPr>
          <w:rFonts w:ascii="Arial" w:hAnsi="Arial" w:cs="Arial"/>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ПОЛОЖЕНИЕ</w:t>
      </w: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«Об администрации Петровского сельсовета Ордынского района</w:t>
      </w:r>
      <w:r>
        <w:rPr>
          <w:rFonts w:ascii="Arial" w:hAnsi="Arial" w:cs="Arial"/>
          <w:sz w:val="24"/>
          <w:szCs w:val="24"/>
        </w:rPr>
        <w:t xml:space="preserve"> </w:t>
      </w:r>
      <w:r>
        <w:rPr>
          <w:rFonts w:ascii="Arial" w:hAnsi="Arial" w:cs="Arial"/>
          <w:b/>
          <w:sz w:val="24"/>
          <w:szCs w:val="24"/>
        </w:rPr>
        <w:t>Новосибирской области»</w:t>
      </w:r>
    </w:p>
    <w:p w:rsidR="00256C0E" w:rsidRDefault="00256C0E" w:rsidP="00256C0E">
      <w:pPr>
        <w:tabs>
          <w:tab w:val="left" w:pos="3900"/>
        </w:tabs>
        <w:spacing w:after="0" w:line="240" w:lineRule="auto"/>
        <w:jc w:val="center"/>
        <w:rPr>
          <w:rFonts w:ascii="Arial" w:hAnsi="Arial" w:cs="Arial"/>
          <w:b/>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1.Основные положения</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Настоящее Положение разработано в соответствии с действующим законодательством Российской Федерации, Федеральным Законом от 6 октября 2003 года №131 – ФЗ «Об общих принципах организации местного самоуправления в Российской Федерации», Уставом Петровского сельсовета Ордынского района Новосибирской области, иными нормативными правовыми актами Российской Федерации, Новосибирской области, Ордынского района.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Администрация Петровского сельсовета Ордынского района Новосибирской области (далее по тексту – администрация) в соответствии с Уставом Петровского сельсовета Ордынского района Новосибирской области (далее по тексту – Устав Петровского сельсовета) является исполнительно – распорядительным органом местного самоуправления Петровского сельсовета Ордынского  района Новосибирской области (далее по тексту – Петровский  сельсовет), уполномоченным на решение вопросов местного значения и осуществление отдельных государственных полномочий, переданных органам местного самоуправления федеральными</w:t>
      </w:r>
      <w:proofErr w:type="gramEnd"/>
      <w:r>
        <w:rPr>
          <w:rFonts w:ascii="Arial" w:hAnsi="Arial" w:cs="Arial"/>
          <w:sz w:val="24"/>
          <w:szCs w:val="24"/>
        </w:rPr>
        <w:t xml:space="preserve"> законами и законами Новосибирской области. Деятельностью администрации сельсовета руководит Глава  Петровского сельсовета Ордынского района (далее по тексту – Глава сельсовета) на принципах единоначалия.</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Администрация осуществляет свою деятельность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законами Новосибирской области, иными нормативными правовыми актами Новосибирской области, Уставом Петровского сельсовета Ордынского района Новосибирской области, правовыми актами Совета депутатов Петровского сельсовета Ордынского района Новосибирской области (далее по тексту – Совет депутатов), Главы администрации, а также настоящим Положением.</w:t>
      </w:r>
      <w:proofErr w:type="gramEnd"/>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 xml:space="preserve">Администрация обладает правами юридического лица, имеет печать со своим наименованием, официальные бланки со своим наименованием, является муниципальным некоммерческим учреждением, образованным для </w:t>
      </w:r>
      <w:r>
        <w:rPr>
          <w:rFonts w:ascii="Arial" w:hAnsi="Arial" w:cs="Arial"/>
          <w:sz w:val="24"/>
          <w:szCs w:val="24"/>
        </w:rPr>
        <w:lastRenderedPageBreak/>
        <w:t>осуществления управленческих функций, подлежит государственной регистрации в качестве юридического лица в соответствии с федеральным законом, имеет в оперативном управлении муниципальное имущество, может от имени муниципального образования приобретать и осуществлять имущественные и неимущественные права, быть лицом и ответчиком в суде</w:t>
      </w:r>
      <w:proofErr w:type="gramEnd"/>
      <w:r>
        <w:rPr>
          <w:rFonts w:ascii="Arial" w:hAnsi="Arial" w:cs="Arial"/>
          <w:sz w:val="24"/>
          <w:szCs w:val="24"/>
        </w:rPr>
        <w:t xml:space="preserve"> </w:t>
      </w:r>
      <w:proofErr w:type="gramStart"/>
      <w:r>
        <w:rPr>
          <w:rFonts w:ascii="Arial" w:hAnsi="Arial" w:cs="Arial"/>
          <w:sz w:val="24"/>
          <w:szCs w:val="24"/>
        </w:rPr>
        <w:t>в пределах компетенций (полномочий), установленной действующим законодательством.</w:t>
      </w:r>
      <w:proofErr w:type="gramEnd"/>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4. Администрация подотчетна Совету депутатов.</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5. Администрация имеет право открывать бюджетные и иные счета в соответствии с законодательством.</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6. Администрация реализует свои полномочия как непосредственно, так и через муниципальные предприятия и учреждения, иные организации, расположенные на территории Петровского сельсовета.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7. Место нахождения администрации: 633266, Новосибирская область, Ордынский район, п</w:t>
      </w:r>
      <w:proofErr w:type="gramStart"/>
      <w:r>
        <w:rPr>
          <w:rFonts w:ascii="Arial" w:hAnsi="Arial" w:cs="Arial"/>
          <w:sz w:val="24"/>
          <w:szCs w:val="24"/>
        </w:rPr>
        <w:t>.П</w:t>
      </w:r>
      <w:proofErr w:type="gramEnd"/>
      <w:r>
        <w:rPr>
          <w:rFonts w:ascii="Arial" w:hAnsi="Arial" w:cs="Arial"/>
          <w:sz w:val="24"/>
          <w:szCs w:val="24"/>
        </w:rPr>
        <w:t>етровский , улица Октябрьская 57; полное наименование – Администрация Петровского сельсовета Ордынского района Новосибирской области.</w:t>
      </w:r>
    </w:p>
    <w:p w:rsidR="00256C0E" w:rsidRDefault="00256C0E" w:rsidP="00256C0E">
      <w:pPr>
        <w:tabs>
          <w:tab w:val="left" w:pos="3900"/>
        </w:tabs>
        <w:spacing w:after="0" w:line="240" w:lineRule="auto"/>
        <w:ind w:firstLine="567"/>
        <w:jc w:val="both"/>
        <w:rPr>
          <w:rFonts w:ascii="Arial" w:hAnsi="Arial" w:cs="Arial"/>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II. Структура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8. Структура администрации утверждается Советом депутатов по представлению Главы администрации сельсовета.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В структуру администрации могут входить: Глава администрации, заместитель главы администрации, иные  должностные лица.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9. Порядок организации работы заместителей главы администрации, должностных лиц устанавливается Регламентом работы администрации, утверждаемым Главой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10. Обязанности, компетенция и ответственность заместителей главы администрации, должностных лиц определяется их должностными инструкциями.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11. Штатное расписание администрации и численность работников утверждается Главой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12. При Главе администрации в соответствии с федеральными законами, законами Новосибирской области, иными нормативными правовыми актами могут создаваться коллегиальные, консультативные, контрольные и иные органы (комиссии, коллегии, советы, комитеты, штабы, инспекции и др.).</w:t>
      </w:r>
    </w:p>
    <w:p w:rsidR="00256C0E" w:rsidRDefault="00256C0E" w:rsidP="00256C0E">
      <w:pPr>
        <w:tabs>
          <w:tab w:val="left" w:pos="3900"/>
        </w:tabs>
        <w:spacing w:after="0" w:line="240" w:lineRule="auto"/>
        <w:ind w:firstLine="567"/>
        <w:jc w:val="both"/>
        <w:rPr>
          <w:rFonts w:ascii="Arial" w:hAnsi="Arial" w:cs="Arial"/>
          <w:b/>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III. Полномочия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14. К полномочиям администрации по решению вопросов местного значения относятся:</w:t>
      </w:r>
    </w:p>
    <w:p w:rsidR="00256C0E" w:rsidRDefault="00256C0E" w:rsidP="00256C0E">
      <w:pPr>
        <w:numPr>
          <w:ilvl w:val="0"/>
          <w:numId w:val="1"/>
        </w:numPr>
        <w:tabs>
          <w:tab w:val="left" w:pos="1134"/>
        </w:tabs>
        <w:spacing w:after="0" w:line="240" w:lineRule="auto"/>
        <w:ind w:left="0" w:firstLine="567"/>
        <w:jc w:val="both"/>
        <w:rPr>
          <w:rFonts w:ascii="Arial" w:hAnsi="Arial" w:cs="Arial"/>
          <w:sz w:val="24"/>
          <w:szCs w:val="24"/>
        </w:rPr>
      </w:pPr>
      <w:r>
        <w:rPr>
          <w:rFonts w:ascii="Arial" w:hAnsi="Arial" w:cs="Arial"/>
          <w:sz w:val="24"/>
          <w:szCs w:val="24"/>
        </w:rPr>
        <w:t>составление проекта бюджета Петровского сельсовета и отчета об его исполнении;</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владение, пользование и распоряжение от имени Петровского сельсовета имуществом, находящимся в муниципальной собственности Петровского  сельсовета;</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осуществление международных и внешнеэкономических связей в соответствии с федеральными законами;</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 xml:space="preserve">организация в границах Петровского сельсовета </w:t>
      </w:r>
      <w:proofErr w:type="spellStart"/>
      <w:r>
        <w:rPr>
          <w:rFonts w:ascii="Arial" w:hAnsi="Arial" w:cs="Arial"/>
          <w:sz w:val="24"/>
          <w:szCs w:val="24"/>
        </w:rPr>
        <w:t>Энерго</w:t>
      </w:r>
      <w:proofErr w:type="spellEnd"/>
      <w:r>
        <w:rPr>
          <w:rFonts w:ascii="Arial" w:hAnsi="Arial" w:cs="Arial"/>
          <w:sz w:val="24"/>
          <w:szCs w:val="24"/>
        </w:rPr>
        <w:t>- и газоснабжения поселений;</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w:t>
      </w:r>
      <w:r>
        <w:rPr>
          <w:rFonts w:ascii="Arial" w:hAnsi="Arial" w:cs="Arial"/>
          <w:sz w:val="24"/>
          <w:szCs w:val="24"/>
        </w:rPr>
        <w:lastRenderedPageBreak/>
        <w:t xml:space="preserve">границах поселения, изменение, аннулирование таких наименований, размещение информации в государственном адресном реестре; </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создание условий для предоставления транспортных услуг населению и организация транспортного обслуживания населения.</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исключен</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участие в предупреждении и ликвидации последствий чрезвычайных ситуаций на территории Петровского сельсовета</w:t>
      </w:r>
    </w:p>
    <w:p w:rsidR="00256C0E" w:rsidRDefault="00256C0E" w:rsidP="00256C0E">
      <w:pPr>
        <w:numPr>
          <w:ilvl w:val="0"/>
          <w:numId w:val="1"/>
        </w:numPr>
        <w:tabs>
          <w:tab w:val="left" w:pos="1134"/>
          <w:tab w:val="left" w:pos="3900"/>
        </w:tabs>
        <w:spacing w:after="0" w:line="240" w:lineRule="auto"/>
        <w:ind w:left="0" w:firstLine="567"/>
        <w:jc w:val="both"/>
        <w:rPr>
          <w:rFonts w:ascii="Arial" w:hAnsi="Arial" w:cs="Arial"/>
          <w:sz w:val="24"/>
          <w:szCs w:val="24"/>
        </w:rPr>
      </w:pPr>
      <w:r>
        <w:rPr>
          <w:rFonts w:ascii="Arial" w:hAnsi="Arial" w:cs="Arial"/>
          <w:sz w:val="24"/>
          <w:szCs w:val="24"/>
        </w:rPr>
        <w:t>исключен;</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10) исключен;</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11) исключен;</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12) формирование муниципального архива;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13) организация содержания на территории Петровского сельсовета мест захоронения, организация ритуальных услуг;</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14) организация библиотечного обслуживания населения;</w:t>
      </w:r>
    </w:p>
    <w:p w:rsidR="00256C0E" w:rsidRDefault="00256C0E" w:rsidP="00256C0E">
      <w:pPr>
        <w:tabs>
          <w:tab w:val="left" w:pos="3900"/>
        </w:tabs>
        <w:spacing w:after="0" w:line="240" w:lineRule="auto"/>
        <w:ind w:firstLine="567"/>
        <w:jc w:val="both"/>
        <w:rPr>
          <w:rFonts w:ascii="Arial" w:hAnsi="Arial" w:cs="Arial"/>
          <w:sz w:val="24"/>
          <w:szCs w:val="24"/>
        </w:rPr>
      </w:pPr>
      <w:proofErr w:type="gramStart"/>
      <w:r>
        <w:rPr>
          <w:rFonts w:ascii="Arial" w:hAnsi="Arial" w:cs="Arial"/>
          <w:sz w:val="24"/>
          <w:szCs w:val="24"/>
        </w:rPr>
        <w:t>15) создание и финансирования в соответствии с действующим законодательством муниципальных учреждений, учреждение печатных средств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roofErr w:type="gramEnd"/>
      <w:r>
        <w:rPr>
          <w:rFonts w:ascii="Arial" w:hAnsi="Arial" w:cs="Arial"/>
          <w:sz w:val="24"/>
          <w:szCs w:val="24"/>
        </w:rPr>
        <w:t xml:space="preserve"> определение </w:t>
      </w:r>
      <w:proofErr w:type="gramStart"/>
      <w:r>
        <w:rPr>
          <w:rFonts w:ascii="Arial" w:hAnsi="Arial" w:cs="Arial"/>
          <w:sz w:val="24"/>
          <w:szCs w:val="24"/>
        </w:rPr>
        <w:t>порядка заслушивания отчетов руководителей муниципальных учреждений</w:t>
      </w:r>
      <w:proofErr w:type="gramEnd"/>
      <w:r>
        <w:rPr>
          <w:rFonts w:ascii="Arial" w:hAnsi="Arial" w:cs="Arial"/>
          <w:sz w:val="24"/>
          <w:szCs w:val="24"/>
        </w:rPr>
        <w:t xml:space="preserve"> об их деятельности;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16) формирование и размещение муниципального заказа; выполнение работ и оказание услуг, связанных с решением вопросов местного значения и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 xml:space="preserve">18) организация выполнения планов и программ комплексного социально – экономического развития территории Петровского сельсовета, а также организация сбора статистических показателей, характеризующих  состояние экономики и социальной сферы Петровского сельсовета, и предоставление указанных данных органам государственной власти в </w:t>
      </w:r>
      <w:proofErr w:type="gramStart"/>
      <w:r>
        <w:rPr>
          <w:rFonts w:ascii="Arial" w:hAnsi="Arial" w:cs="Arial"/>
          <w:sz w:val="24"/>
          <w:szCs w:val="24"/>
        </w:rPr>
        <w:t>порядке</w:t>
      </w:r>
      <w:proofErr w:type="gramEnd"/>
      <w:r>
        <w:rPr>
          <w:rFonts w:ascii="Arial" w:hAnsi="Arial" w:cs="Arial"/>
          <w:sz w:val="24"/>
          <w:szCs w:val="24"/>
        </w:rPr>
        <w:t xml:space="preserve"> установленном Правительством Российской Федерации;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19) исключен;</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20) разработка и осуществление мер по реализации государственной политики в сфере трудовых отношений, в том числе оплаты труда, развития социального партнерства и коллективно - договорного регулирования трудовых отношений, урегулирования коллективных трудовых споров, улучшения условий и охраны труда работников в соответствии с нормами действующего законодательства;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 xml:space="preserve">21) утверждение подготовленной на основе схемы территориального  планирования Петровского сельсовета документации по планировке территории, ведение информационной системы обеспечения градостроительной деятельности, осуществляемой на территории Петровского  сельсовета, </w:t>
      </w:r>
      <w:r>
        <w:rPr>
          <w:rFonts w:ascii="Arial" w:hAnsi="Arial" w:cs="Arial"/>
          <w:sz w:val="24"/>
          <w:szCs w:val="24"/>
        </w:rPr>
        <w:lastRenderedPageBreak/>
        <w:t>резервирование и изъятие, в том числе путем выкупа, земельных участков в границах территории Петровского сельсовета для муниципальных нужд;</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22) организация и осуществление мероприятий по мобилизационной подготовке предприятий и учреждений, находящихся на территории Петровского сельсовета;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23) исполнение иных полномочий, предусмотренных действующим законодательством, настоящим Уставом и нормативными правовыми актами органов местного самоуправления, главой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25) организация и осуществление мероприятий  по работе с детьми и    молодежью.</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26) участие в профилактике терроризма и экстремизма, а также в минимизации и (или) ликвидации последствий проявлений терроризма и экстремизма на территории сельсовета;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27) создание условий для обеспечения поселений, входящих в состав территории Петровского сельсовета, услугами по организации досуга и услугами организаций культуры;</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28) создание условий для развития сельскохозяйственного производства  на территории поселения, содействие развитию малого и среднего предпринимательства;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29)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15. Иные полномочия в соответствии с федеральными законами, законами Новосибирской области, Уставом Петровского сельсовета Ордынского района Новосибирской области, правовыми актами Совета депутатов, Главы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IV. Гласность в работе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16. Деятельность администрации основывается на принципах гласности и открытости.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17. Гласность в работе администрации обеспечивается посредством доведения до населения своевременной и достоверной информации о социально – экономическом  развитии Петровского сельсовета, состоянии охраны  общественного порядка, а также о мероприятиях и событиях, затрагивающих интересы населения;</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18. Информирование населения о деятельности администрации осуществляется посредством проведения пресс – конференций, выступлений в средствах массовой информации, на собраниях и встречах с населением, размещения информации на сайте администрации Петровского сельсовета.</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19. Граждане имеют право обращаться в администрацию и к должностным лицам администрации, которые обязаны в установленный срок дать письменный ответ по существу обращения.</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lastRenderedPageBreak/>
        <w:t>20.Администрация обеспечивает реализацию права граждан на ознакомление с документами и материалами, непосредственно затрагивающими их права и свободы.</w:t>
      </w:r>
    </w:p>
    <w:p w:rsidR="00256C0E" w:rsidRDefault="00256C0E" w:rsidP="00256C0E">
      <w:pPr>
        <w:tabs>
          <w:tab w:val="left" w:pos="3900"/>
        </w:tabs>
        <w:spacing w:after="0" w:line="240" w:lineRule="auto"/>
        <w:ind w:firstLine="567"/>
        <w:jc w:val="both"/>
        <w:rPr>
          <w:rFonts w:ascii="Arial" w:hAnsi="Arial" w:cs="Arial"/>
          <w:b/>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V. Руководство деятельностью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21. Глава администрации руководит деятельностью администрации, возглавляет её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22. Глава администрации  вправе делегировать свои полномочия заместителю главы администрации сельсовета либо иным лицам из числа муниципальных служащих. Передача полномочий осуществляется в соответствии с распоряжением Главы администрации, а также на основании доверенности, подписанной Главой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VI. Обеспечение деятельности администрации</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23. Финансирование администрации Петровского сельсовета осуществляется за счет средств местного бюджета в соответствии со сметой администрации на очередной финансовый год.</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 xml:space="preserve">24.Организационное, кадровое, информационно-правовое,  </w:t>
      </w:r>
      <w:proofErr w:type="spellStart"/>
      <w:r>
        <w:rPr>
          <w:rFonts w:ascii="Arial" w:hAnsi="Arial" w:cs="Arial"/>
          <w:sz w:val="24"/>
          <w:szCs w:val="24"/>
        </w:rPr>
        <w:t>документационно-правовое</w:t>
      </w:r>
      <w:proofErr w:type="spellEnd"/>
      <w:r>
        <w:rPr>
          <w:rFonts w:ascii="Arial" w:hAnsi="Arial" w:cs="Arial"/>
          <w:sz w:val="24"/>
          <w:szCs w:val="24"/>
        </w:rPr>
        <w:t>, документационное, материально – техническое  и иное обеспечение осуществляется администрацией сельсовета самостоятельно в соответствии с нормативными правовыми актами  Петровского сельсовета.</w:t>
      </w:r>
    </w:p>
    <w:p w:rsidR="00256C0E" w:rsidRDefault="00256C0E" w:rsidP="00256C0E">
      <w:pPr>
        <w:tabs>
          <w:tab w:val="left" w:pos="3900"/>
        </w:tabs>
        <w:spacing w:after="0" w:line="240" w:lineRule="auto"/>
        <w:ind w:firstLine="567"/>
        <w:jc w:val="both"/>
        <w:rPr>
          <w:rFonts w:ascii="Arial" w:hAnsi="Arial" w:cs="Arial"/>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VII. Права и обязанности муниципальных  служащих администрации</w:t>
      </w:r>
    </w:p>
    <w:p w:rsidR="00256C0E" w:rsidRDefault="00256C0E" w:rsidP="00256C0E">
      <w:pPr>
        <w:tabs>
          <w:tab w:val="left" w:pos="993"/>
        </w:tabs>
        <w:spacing w:after="0" w:line="240" w:lineRule="auto"/>
        <w:ind w:firstLine="567"/>
        <w:jc w:val="both"/>
        <w:rPr>
          <w:rFonts w:ascii="Arial" w:hAnsi="Arial" w:cs="Arial"/>
          <w:sz w:val="24"/>
          <w:szCs w:val="24"/>
        </w:rPr>
      </w:pPr>
      <w:r>
        <w:rPr>
          <w:rFonts w:ascii="Arial" w:hAnsi="Arial" w:cs="Arial"/>
          <w:sz w:val="24"/>
          <w:szCs w:val="24"/>
        </w:rPr>
        <w:t>Гарантии, права, обязанности и ответственность муниципальных служащих администрации сельсовета регулируются федеральным законодательством, законами Новосибирской области, Уставом Петровского сельсовета Ордынского района Новосибирской области, Положением о муниципальной службе в Петровском сельсовете Ордынского района Новосибирской области, а также другими нормативными правовыми актами.</w:t>
      </w:r>
    </w:p>
    <w:p w:rsidR="00256C0E" w:rsidRDefault="00256C0E" w:rsidP="00256C0E">
      <w:pPr>
        <w:tabs>
          <w:tab w:val="left" w:pos="3900"/>
        </w:tabs>
        <w:spacing w:after="0" w:line="240" w:lineRule="auto"/>
        <w:ind w:firstLine="567"/>
        <w:jc w:val="both"/>
        <w:rPr>
          <w:rFonts w:ascii="Arial" w:hAnsi="Arial" w:cs="Arial"/>
          <w:b/>
          <w:sz w:val="24"/>
          <w:szCs w:val="24"/>
        </w:rPr>
      </w:pPr>
    </w:p>
    <w:p w:rsidR="00256C0E" w:rsidRDefault="00256C0E" w:rsidP="00256C0E">
      <w:pPr>
        <w:tabs>
          <w:tab w:val="left" w:pos="3900"/>
        </w:tabs>
        <w:spacing w:after="0" w:line="240" w:lineRule="auto"/>
        <w:jc w:val="center"/>
        <w:rPr>
          <w:rFonts w:ascii="Arial" w:hAnsi="Arial" w:cs="Arial"/>
          <w:b/>
          <w:sz w:val="24"/>
          <w:szCs w:val="24"/>
        </w:rPr>
      </w:pPr>
      <w:r>
        <w:rPr>
          <w:rFonts w:ascii="Arial" w:hAnsi="Arial" w:cs="Arial"/>
          <w:b/>
          <w:sz w:val="24"/>
          <w:szCs w:val="24"/>
        </w:rPr>
        <w:t>VIII. Ответственность</w:t>
      </w: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Администрация и должностные лица администрации несут ответственность перед населением Петровского  сельсовета, государством, физическими и юридическими лицами в соответствии с действующим законодательством.</w:t>
      </w:r>
    </w:p>
    <w:p w:rsidR="00256C0E" w:rsidRDefault="00256C0E" w:rsidP="00256C0E">
      <w:pPr>
        <w:tabs>
          <w:tab w:val="left" w:pos="3900"/>
        </w:tabs>
        <w:spacing w:after="0" w:line="240" w:lineRule="auto"/>
        <w:ind w:firstLine="567"/>
        <w:jc w:val="both"/>
        <w:rPr>
          <w:rFonts w:ascii="Arial" w:hAnsi="Arial" w:cs="Arial"/>
          <w:sz w:val="24"/>
          <w:szCs w:val="24"/>
        </w:rPr>
      </w:pPr>
    </w:p>
    <w:p w:rsidR="00256C0E" w:rsidRDefault="00256C0E" w:rsidP="00256C0E">
      <w:pPr>
        <w:tabs>
          <w:tab w:val="left" w:pos="3900"/>
        </w:tabs>
        <w:spacing w:after="0" w:line="240" w:lineRule="auto"/>
        <w:ind w:firstLine="567"/>
        <w:jc w:val="both"/>
        <w:rPr>
          <w:rFonts w:ascii="Arial" w:hAnsi="Arial" w:cs="Arial"/>
          <w:sz w:val="24"/>
          <w:szCs w:val="24"/>
        </w:rPr>
      </w:pPr>
    </w:p>
    <w:p w:rsidR="00256C0E" w:rsidRDefault="00256C0E" w:rsidP="00256C0E">
      <w:pPr>
        <w:tabs>
          <w:tab w:val="left" w:pos="3900"/>
        </w:tabs>
        <w:spacing w:after="0" w:line="240" w:lineRule="auto"/>
        <w:ind w:firstLine="567"/>
        <w:jc w:val="both"/>
        <w:rPr>
          <w:rFonts w:ascii="Arial" w:hAnsi="Arial" w:cs="Arial"/>
          <w:sz w:val="24"/>
          <w:szCs w:val="24"/>
        </w:rPr>
      </w:pPr>
      <w:r>
        <w:rPr>
          <w:rFonts w:ascii="Arial" w:hAnsi="Arial" w:cs="Arial"/>
          <w:sz w:val="24"/>
          <w:szCs w:val="24"/>
        </w:rPr>
        <w:t>Глава Петровского  сельсовета                                                  Г.В. Уточкина</w:t>
      </w:r>
    </w:p>
    <w:p w:rsidR="00256C0E" w:rsidRDefault="00256C0E" w:rsidP="00256C0E">
      <w:pPr>
        <w:tabs>
          <w:tab w:val="left" w:pos="3900"/>
        </w:tabs>
        <w:spacing w:after="0" w:line="240" w:lineRule="auto"/>
        <w:ind w:firstLine="567"/>
        <w:jc w:val="both"/>
        <w:rPr>
          <w:rFonts w:ascii="Arial" w:hAnsi="Arial" w:cs="Arial"/>
          <w:sz w:val="24"/>
          <w:szCs w:val="24"/>
        </w:rPr>
      </w:pPr>
    </w:p>
    <w:p w:rsidR="00256C0E" w:rsidRDefault="00256C0E" w:rsidP="00256C0E">
      <w:pPr>
        <w:snapToGrid w:val="0"/>
        <w:spacing w:after="0" w:line="240" w:lineRule="auto"/>
        <w:jc w:val="right"/>
        <w:rPr>
          <w:rFonts w:ascii="Times New Roman" w:hAnsi="Times New Roman" w:cs="Times New Roman"/>
          <w:b/>
          <w:sz w:val="24"/>
          <w:szCs w:val="24"/>
        </w:rPr>
      </w:pPr>
    </w:p>
    <w:p w:rsidR="00256C0E" w:rsidRDefault="00256C0E" w:rsidP="00256C0E">
      <w:pPr>
        <w:snapToGrid w:val="0"/>
        <w:spacing w:after="0" w:line="240" w:lineRule="auto"/>
        <w:jc w:val="right"/>
        <w:rPr>
          <w:rFonts w:ascii="Times New Roman" w:hAnsi="Times New Roman" w:cs="Times New Roman"/>
          <w:b/>
          <w:sz w:val="24"/>
          <w:szCs w:val="24"/>
        </w:rPr>
      </w:pPr>
    </w:p>
    <w:p w:rsidR="00256C0E" w:rsidRDefault="00256C0E" w:rsidP="00256C0E">
      <w:pPr>
        <w:snapToGrid w:val="0"/>
        <w:spacing w:after="0" w:line="240" w:lineRule="auto"/>
        <w:jc w:val="right"/>
        <w:rPr>
          <w:rFonts w:ascii="Times New Roman" w:hAnsi="Times New Roman" w:cs="Times New Roman"/>
          <w:b/>
          <w:sz w:val="24"/>
          <w:szCs w:val="24"/>
        </w:rPr>
      </w:pPr>
    </w:p>
    <w:p w:rsidR="00256C0E" w:rsidRDefault="00256C0E" w:rsidP="00256C0E">
      <w:pPr>
        <w:spacing w:after="0" w:line="240" w:lineRule="auto"/>
        <w:ind w:firstLine="606"/>
        <w:contextualSpacing/>
        <w:jc w:val="both"/>
        <w:rPr>
          <w:rFonts w:ascii="Arial" w:hAnsi="Arial" w:cs="Arial"/>
          <w:sz w:val="24"/>
          <w:szCs w:val="24"/>
        </w:rPr>
      </w:pPr>
    </w:p>
    <w:p w:rsidR="00A47755" w:rsidRPr="00256C0E" w:rsidRDefault="00A47755">
      <w:pPr>
        <w:rPr>
          <w:rFonts w:ascii="Times New Roman" w:hAnsi="Times New Roman" w:cs="Times New Roman"/>
          <w:sz w:val="24"/>
          <w:szCs w:val="24"/>
        </w:rPr>
      </w:pPr>
    </w:p>
    <w:sectPr w:rsidR="00A47755" w:rsidRPr="00256C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45C44"/>
    <w:multiLevelType w:val="hybridMultilevel"/>
    <w:tmpl w:val="C5E8EDE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56C0E"/>
    <w:rsid w:val="00256C0E"/>
    <w:rsid w:val="00A477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4139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2541</Words>
  <Characters>14487</Characters>
  <Application>Microsoft Office Word</Application>
  <DocSecurity>0</DocSecurity>
  <Lines>120</Lines>
  <Paragraphs>33</Paragraphs>
  <ScaleCrop>false</ScaleCrop>
  <Company/>
  <LinksUpToDate>false</LinksUpToDate>
  <CharactersWithSpaces>16995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2017-11-15T05:15:00Z</dcterms:created>
  <dcterms:modified xsi:type="dcterms:W3CDTF">2017-11-15T05:16:00Z</dcterms:modified>
</cp:coreProperties>
</file>